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15" w:rsidRPr="008D2451" w:rsidRDefault="006E4215" w:rsidP="00D04171">
      <w:pPr>
        <w:snapToGrid w:val="0"/>
        <w:jc w:val="center"/>
        <w:textAlignment w:val="center"/>
        <w:rPr>
          <w:rFonts w:ascii="Arial" w:eastAsia="微軟正黑體" w:hAnsi="Arial" w:cs="Arial"/>
          <w:b/>
          <w:sz w:val="32"/>
          <w:szCs w:val="32"/>
        </w:rPr>
      </w:pPr>
      <w:r w:rsidRPr="002B23AC">
        <w:rPr>
          <w:rFonts w:ascii="微軟正黑體" w:eastAsia="微軟正黑體" w:hAnsi="微軟正黑體" w:cs="Arial"/>
          <w:sz w:val="36"/>
          <w:szCs w:val="36"/>
        </w:rPr>
        <w:t>國</w:t>
      </w:r>
      <w:r w:rsidR="008D2451" w:rsidRPr="002B23AC">
        <w:rPr>
          <w:rFonts w:ascii="微軟正黑體" w:eastAsia="微軟正黑體" w:hAnsi="微軟正黑體" w:cs="Arial" w:hint="eastAsia"/>
          <w:sz w:val="36"/>
          <w:szCs w:val="36"/>
        </w:rPr>
        <w:t>際</w:t>
      </w:r>
      <w:r w:rsidRPr="002B23AC">
        <w:rPr>
          <w:rFonts w:ascii="微軟正黑體" w:eastAsia="微軟正黑體" w:hAnsi="微軟正黑體" w:cs="Arial"/>
          <w:sz w:val="36"/>
          <w:szCs w:val="36"/>
        </w:rPr>
        <w:t>企</w:t>
      </w:r>
      <w:r w:rsidR="008D2451" w:rsidRPr="002B23AC">
        <w:rPr>
          <w:rFonts w:ascii="微軟正黑體" w:eastAsia="微軟正黑體" w:hAnsi="微軟正黑體" w:cs="Arial" w:hint="eastAsia"/>
          <w:sz w:val="36"/>
          <w:szCs w:val="36"/>
        </w:rPr>
        <w:t>業</w:t>
      </w:r>
      <w:r w:rsidRPr="002B23AC">
        <w:rPr>
          <w:rFonts w:ascii="微軟正黑體" w:eastAsia="微軟正黑體" w:hAnsi="微軟正黑體" w:cs="Arial"/>
          <w:sz w:val="36"/>
          <w:szCs w:val="36"/>
        </w:rPr>
        <w:t>系108學年度第二學期</w:t>
      </w:r>
      <w:r w:rsidR="00D04171">
        <w:rPr>
          <w:rFonts w:ascii="微軟正黑體" w:eastAsia="微軟正黑體" w:hAnsi="微軟正黑體" w:cs="Arial" w:hint="eastAsia"/>
          <w:sz w:val="36"/>
          <w:szCs w:val="36"/>
        </w:rPr>
        <w:t xml:space="preserve">   </w:t>
      </w:r>
      <w:r w:rsidRPr="002B23AC">
        <w:rPr>
          <w:rFonts w:ascii="微軟正黑體" w:eastAsia="微軟正黑體" w:hAnsi="微軟正黑體" w:cs="Arial"/>
          <w:sz w:val="36"/>
          <w:szCs w:val="36"/>
        </w:rPr>
        <w:t>教</w:t>
      </w:r>
      <w:r w:rsidR="008D2451" w:rsidRPr="002B23AC">
        <w:rPr>
          <w:rFonts w:ascii="微軟正黑體" w:eastAsia="微軟正黑體" w:hAnsi="微軟正黑體" w:cs="Arial"/>
          <w:sz w:val="36"/>
          <w:szCs w:val="36"/>
        </w:rPr>
        <w:t>室</w:t>
      </w:r>
      <w:r w:rsidRPr="002B23AC">
        <w:rPr>
          <w:rFonts w:ascii="微軟正黑體" w:eastAsia="微軟正黑體" w:hAnsi="微軟正黑體" w:cs="Arial"/>
          <w:sz w:val="36"/>
          <w:szCs w:val="36"/>
        </w:rPr>
        <w:t>調整表</w:t>
      </w:r>
    </w:p>
    <w:p w:rsidR="00A526F8" w:rsidRDefault="006E4215" w:rsidP="00D04171">
      <w:pPr>
        <w:snapToGrid w:val="0"/>
        <w:ind w:leftChars="200" w:left="480"/>
        <w:jc w:val="right"/>
        <w:rPr>
          <w:rFonts w:ascii="微軟正黑體" w:eastAsia="微軟正黑體" w:hAnsi="微軟正黑體"/>
        </w:rPr>
      </w:pPr>
      <w:r w:rsidRPr="006E4215">
        <w:rPr>
          <w:rFonts w:ascii="微軟正黑體" w:eastAsia="微軟正黑體" w:hAnsi="微軟正黑體" w:hint="eastAsia"/>
        </w:rPr>
        <w:t>日期:109年2月25日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2409"/>
        <w:gridCol w:w="1560"/>
        <w:gridCol w:w="1842"/>
        <w:gridCol w:w="1276"/>
        <w:gridCol w:w="1804"/>
      </w:tblGrid>
      <w:tr w:rsidR="008D2451" w:rsidTr="002B23AC">
        <w:trPr>
          <w:trHeight w:val="944"/>
          <w:jc w:val="center"/>
        </w:trPr>
        <w:tc>
          <w:tcPr>
            <w:tcW w:w="1545" w:type="dxa"/>
            <w:vAlign w:val="center"/>
          </w:tcPr>
          <w:p w:rsidR="008D2451" w:rsidRPr="002B23AC" w:rsidRDefault="008D2451" w:rsidP="00A526F8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班級</w:t>
            </w:r>
          </w:p>
        </w:tc>
        <w:tc>
          <w:tcPr>
            <w:tcW w:w="2409" w:type="dxa"/>
            <w:vAlign w:val="center"/>
          </w:tcPr>
          <w:p w:rsidR="008D2451" w:rsidRPr="002B23AC" w:rsidRDefault="008D2451" w:rsidP="00A526F8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課程名稱</w:t>
            </w:r>
          </w:p>
        </w:tc>
        <w:tc>
          <w:tcPr>
            <w:tcW w:w="1560" w:type="dxa"/>
            <w:vAlign w:val="center"/>
          </w:tcPr>
          <w:p w:rsidR="008D2451" w:rsidRPr="002B23AC" w:rsidRDefault="008D2451" w:rsidP="008D2451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任課教師</w:t>
            </w:r>
          </w:p>
        </w:tc>
        <w:tc>
          <w:tcPr>
            <w:tcW w:w="1842" w:type="dxa"/>
            <w:vAlign w:val="center"/>
          </w:tcPr>
          <w:p w:rsidR="008D2451" w:rsidRPr="002B23AC" w:rsidRDefault="008D2451" w:rsidP="008D2451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上課時間</w:t>
            </w:r>
          </w:p>
        </w:tc>
        <w:tc>
          <w:tcPr>
            <w:tcW w:w="1276" w:type="dxa"/>
            <w:vAlign w:val="center"/>
          </w:tcPr>
          <w:p w:rsidR="008D2451" w:rsidRPr="002B23AC" w:rsidRDefault="008D2451" w:rsidP="00A526F8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原教室</w:t>
            </w:r>
          </w:p>
        </w:tc>
        <w:tc>
          <w:tcPr>
            <w:tcW w:w="1804" w:type="dxa"/>
            <w:vAlign w:val="center"/>
          </w:tcPr>
          <w:p w:rsidR="008D2451" w:rsidRPr="002B23AC" w:rsidRDefault="008D2451" w:rsidP="002B23A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調整教室</w:t>
            </w:r>
          </w:p>
          <w:p w:rsidR="008D2451" w:rsidRPr="002B23AC" w:rsidRDefault="008D2451" w:rsidP="002B23A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(調整週次)</w:t>
            </w:r>
          </w:p>
        </w:tc>
      </w:tr>
      <w:tr w:rsidR="008D2451" w:rsidTr="002B23AC">
        <w:trPr>
          <w:trHeight w:val="944"/>
          <w:jc w:val="center"/>
        </w:trPr>
        <w:tc>
          <w:tcPr>
            <w:tcW w:w="1545" w:type="dxa"/>
            <w:vAlign w:val="center"/>
          </w:tcPr>
          <w:p w:rsidR="008D2451" w:rsidRPr="00822BE2" w:rsidRDefault="008D2451" w:rsidP="006E421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四國企3C</w:t>
            </w:r>
          </w:p>
        </w:tc>
        <w:tc>
          <w:tcPr>
            <w:tcW w:w="2409" w:type="dxa"/>
            <w:vAlign w:val="center"/>
          </w:tcPr>
          <w:p w:rsidR="008D2451" w:rsidRPr="00822BE2" w:rsidRDefault="008D2451" w:rsidP="006E421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實務專題(一)</w:t>
            </w:r>
          </w:p>
        </w:tc>
        <w:tc>
          <w:tcPr>
            <w:tcW w:w="1560" w:type="dxa"/>
            <w:vAlign w:val="center"/>
          </w:tcPr>
          <w:p w:rsidR="008D2451" w:rsidRPr="00822BE2" w:rsidRDefault="008D2451" w:rsidP="008D245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李宗愷</w:t>
            </w:r>
          </w:p>
        </w:tc>
        <w:tc>
          <w:tcPr>
            <w:tcW w:w="1842" w:type="dxa"/>
            <w:vAlign w:val="center"/>
          </w:tcPr>
          <w:p w:rsidR="008D2451" w:rsidRPr="00822BE2" w:rsidRDefault="002B23AC" w:rsidP="002B23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週</w:t>
            </w:r>
            <w:r w:rsidR="008D2451"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一(</w:t>
            </w: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2~4節</w:t>
            </w:r>
            <w:r w:rsidR="008D2451"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)</w:t>
            </w:r>
          </w:p>
        </w:tc>
        <w:tc>
          <w:tcPr>
            <w:tcW w:w="1276" w:type="dxa"/>
            <w:vAlign w:val="center"/>
          </w:tcPr>
          <w:p w:rsidR="008D2451" w:rsidRPr="00822BE2" w:rsidRDefault="008D2451" w:rsidP="006E421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CYB01</w:t>
            </w:r>
          </w:p>
        </w:tc>
        <w:tc>
          <w:tcPr>
            <w:tcW w:w="1804" w:type="dxa"/>
            <w:vAlign w:val="center"/>
          </w:tcPr>
          <w:p w:rsidR="008D2451" w:rsidRPr="00822BE2" w:rsidRDefault="008D2451" w:rsidP="002B23A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SY615</w:t>
            </w:r>
          </w:p>
          <w:p w:rsidR="008D2451" w:rsidRPr="00822BE2" w:rsidRDefault="008D2451" w:rsidP="002B23A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(</w:t>
            </w: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第</w:t>
            </w:r>
            <w:r w:rsidRPr="00822BE2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1</w:t>
            </w: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～4週</w:t>
            </w:r>
            <w:r w:rsidRPr="00822BE2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)</w:t>
            </w:r>
          </w:p>
        </w:tc>
      </w:tr>
      <w:tr w:rsidR="008D2451" w:rsidTr="002B23AC">
        <w:trPr>
          <w:trHeight w:val="944"/>
          <w:jc w:val="center"/>
        </w:trPr>
        <w:tc>
          <w:tcPr>
            <w:tcW w:w="1545" w:type="dxa"/>
            <w:vAlign w:val="center"/>
          </w:tcPr>
          <w:p w:rsidR="008D2451" w:rsidRPr="002B23AC" w:rsidRDefault="008D2451" w:rsidP="006E421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四國企3B</w:t>
            </w:r>
          </w:p>
        </w:tc>
        <w:tc>
          <w:tcPr>
            <w:tcW w:w="2409" w:type="dxa"/>
            <w:vAlign w:val="center"/>
          </w:tcPr>
          <w:p w:rsidR="008D2451" w:rsidRPr="002B23AC" w:rsidRDefault="008D2451" w:rsidP="006E421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統計軟體應用</w:t>
            </w:r>
          </w:p>
        </w:tc>
        <w:tc>
          <w:tcPr>
            <w:tcW w:w="1560" w:type="dxa"/>
            <w:vAlign w:val="center"/>
          </w:tcPr>
          <w:p w:rsidR="008D2451" w:rsidRPr="002B23AC" w:rsidRDefault="002B23AC" w:rsidP="008D2451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邱名嬋</w:t>
            </w:r>
          </w:p>
        </w:tc>
        <w:tc>
          <w:tcPr>
            <w:tcW w:w="1842" w:type="dxa"/>
            <w:vAlign w:val="center"/>
          </w:tcPr>
          <w:p w:rsidR="008D2451" w:rsidRPr="002B23AC" w:rsidRDefault="002B23AC" w:rsidP="008D2451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週二(2~4節)</w:t>
            </w:r>
          </w:p>
        </w:tc>
        <w:tc>
          <w:tcPr>
            <w:tcW w:w="1276" w:type="dxa"/>
            <w:vAlign w:val="center"/>
          </w:tcPr>
          <w:p w:rsidR="008D2451" w:rsidRPr="002B23AC" w:rsidRDefault="008D2451" w:rsidP="006E421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CYB01</w:t>
            </w:r>
          </w:p>
        </w:tc>
        <w:tc>
          <w:tcPr>
            <w:tcW w:w="1804" w:type="dxa"/>
            <w:vAlign w:val="center"/>
          </w:tcPr>
          <w:p w:rsidR="008D2451" w:rsidRPr="002B23AC" w:rsidRDefault="008D2451" w:rsidP="002B23A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BW506</w:t>
            </w:r>
          </w:p>
          <w:p w:rsidR="008D2451" w:rsidRPr="002B23AC" w:rsidRDefault="008D2451" w:rsidP="002B23A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(全學期)</w:t>
            </w:r>
          </w:p>
        </w:tc>
      </w:tr>
      <w:tr w:rsidR="008D2451" w:rsidTr="002B23AC">
        <w:trPr>
          <w:trHeight w:val="944"/>
          <w:jc w:val="center"/>
        </w:trPr>
        <w:tc>
          <w:tcPr>
            <w:tcW w:w="1545" w:type="dxa"/>
            <w:vAlign w:val="center"/>
          </w:tcPr>
          <w:p w:rsidR="008D2451" w:rsidRPr="00822BE2" w:rsidRDefault="008D2451" w:rsidP="006E421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四國企2C</w:t>
            </w:r>
          </w:p>
        </w:tc>
        <w:tc>
          <w:tcPr>
            <w:tcW w:w="2409" w:type="dxa"/>
            <w:vAlign w:val="center"/>
          </w:tcPr>
          <w:p w:rsidR="008D2451" w:rsidRPr="00822BE2" w:rsidRDefault="008D2451" w:rsidP="006E421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財務管理</w:t>
            </w:r>
          </w:p>
        </w:tc>
        <w:tc>
          <w:tcPr>
            <w:tcW w:w="1560" w:type="dxa"/>
            <w:vAlign w:val="center"/>
          </w:tcPr>
          <w:p w:rsidR="008D2451" w:rsidRPr="00822BE2" w:rsidRDefault="002B23AC" w:rsidP="008D2451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林惠齡</w:t>
            </w:r>
          </w:p>
        </w:tc>
        <w:tc>
          <w:tcPr>
            <w:tcW w:w="1842" w:type="dxa"/>
            <w:vAlign w:val="center"/>
          </w:tcPr>
          <w:p w:rsidR="008D2451" w:rsidRPr="00822BE2" w:rsidRDefault="002B23AC" w:rsidP="008D2451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週二(5~7節)</w:t>
            </w:r>
          </w:p>
        </w:tc>
        <w:tc>
          <w:tcPr>
            <w:tcW w:w="1276" w:type="dxa"/>
            <w:vAlign w:val="center"/>
          </w:tcPr>
          <w:p w:rsidR="008D2451" w:rsidRPr="00822BE2" w:rsidRDefault="008D2451" w:rsidP="006E4215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CYB01</w:t>
            </w:r>
          </w:p>
        </w:tc>
        <w:tc>
          <w:tcPr>
            <w:tcW w:w="1804" w:type="dxa"/>
            <w:vAlign w:val="center"/>
          </w:tcPr>
          <w:p w:rsidR="008D2451" w:rsidRPr="00822BE2" w:rsidRDefault="008D2451" w:rsidP="002B23A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BW302</w:t>
            </w:r>
          </w:p>
          <w:p w:rsidR="008D2451" w:rsidRPr="00822BE2" w:rsidRDefault="008D2451" w:rsidP="002B23A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(</w:t>
            </w: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第</w:t>
            </w:r>
            <w:r w:rsidRPr="00822BE2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1</w:t>
            </w: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～4週</w:t>
            </w:r>
            <w:r w:rsidRPr="00822BE2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)</w:t>
            </w:r>
          </w:p>
        </w:tc>
      </w:tr>
      <w:tr w:rsidR="008D2451" w:rsidTr="002B23AC">
        <w:trPr>
          <w:trHeight w:val="944"/>
          <w:jc w:val="center"/>
        </w:trPr>
        <w:tc>
          <w:tcPr>
            <w:tcW w:w="1545" w:type="dxa"/>
            <w:vAlign w:val="center"/>
          </w:tcPr>
          <w:p w:rsidR="008D2451" w:rsidRPr="002B23AC" w:rsidRDefault="008D2451" w:rsidP="006E421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四國企3B</w:t>
            </w:r>
          </w:p>
        </w:tc>
        <w:tc>
          <w:tcPr>
            <w:tcW w:w="2409" w:type="dxa"/>
            <w:vAlign w:val="center"/>
          </w:tcPr>
          <w:p w:rsidR="008D2451" w:rsidRPr="002B23AC" w:rsidRDefault="008D2451" w:rsidP="006E421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貿易英文寫作</w:t>
            </w:r>
          </w:p>
        </w:tc>
        <w:tc>
          <w:tcPr>
            <w:tcW w:w="1560" w:type="dxa"/>
            <w:vAlign w:val="center"/>
          </w:tcPr>
          <w:p w:rsidR="008D2451" w:rsidRPr="002B23AC" w:rsidRDefault="002B23AC" w:rsidP="008D2451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張瑞娟</w:t>
            </w:r>
          </w:p>
        </w:tc>
        <w:tc>
          <w:tcPr>
            <w:tcW w:w="1842" w:type="dxa"/>
            <w:vAlign w:val="center"/>
          </w:tcPr>
          <w:p w:rsidR="008D2451" w:rsidRPr="002B23AC" w:rsidRDefault="002B23AC" w:rsidP="008D2451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週四(5~7節)</w:t>
            </w:r>
          </w:p>
        </w:tc>
        <w:tc>
          <w:tcPr>
            <w:tcW w:w="1276" w:type="dxa"/>
            <w:vAlign w:val="center"/>
          </w:tcPr>
          <w:p w:rsidR="008D2451" w:rsidRPr="002B23AC" w:rsidRDefault="008D2451" w:rsidP="006E421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CYB01</w:t>
            </w:r>
          </w:p>
        </w:tc>
        <w:tc>
          <w:tcPr>
            <w:tcW w:w="1804" w:type="dxa"/>
            <w:vAlign w:val="center"/>
          </w:tcPr>
          <w:p w:rsidR="008D2451" w:rsidRPr="002B23AC" w:rsidRDefault="008D2451" w:rsidP="002B23A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BW424</w:t>
            </w:r>
          </w:p>
          <w:p w:rsidR="008D2451" w:rsidRPr="002B23AC" w:rsidRDefault="008D2451" w:rsidP="002B23A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(全學期)</w:t>
            </w:r>
          </w:p>
        </w:tc>
      </w:tr>
      <w:tr w:rsidR="00733335" w:rsidTr="002B23AC">
        <w:trPr>
          <w:trHeight w:val="944"/>
          <w:jc w:val="center"/>
        </w:trPr>
        <w:tc>
          <w:tcPr>
            <w:tcW w:w="1545" w:type="dxa"/>
            <w:vAlign w:val="center"/>
          </w:tcPr>
          <w:p w:rsidR="00733335" w:rsidRPr="00733335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</w:pPr>
            <w:r w:rsidRPr="00733335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四國企</w:t>
            </w:r>
            <w:r w:rsidRPr="00733335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3A</w:t>
            </w:r>
          </w:p>
        </w:tc>
        <w:tc>
          <w:tcPr>
            <w:tcW w:w="2409" w:type="dxa"/>
            <w:vAlign w:val="center"/>
          </w:tcPr>
          <w:p w:rsidR="00733335" w:rsidRPr="00733335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</w:pPr>
            <w:r w:rsidRPr="00733335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實務專題(一)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733335" w:rsidRPr="00733335" w:rsidRDefault="00733335" w:rsidP="00733335">
            <w:pPr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</w:pPr>
            <w:r w:rsidRPr="00733335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林</w:t>
            </w:r>
            <w:r w:rsidRPr="00733335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惠齡</w:t>
            </w:r>
          </w:p>
        </w:tc>
        <w:tc>
          <w:tcPr>
            <w:tcW w:w="1842" w:type="dxa"/>
            <w:vAlign w:val="center"/>
          </w:tcPr>
          <w:p w:rsidR="00733335" w:rsidRPr="00733335" w:rsidRDefault="00733335" w:rsidP="00733335">
            <w:pPr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</w:pPr>
            <w:r w:rsidRPr="00733335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週</w:t>
            </w:r>
            <w:r w:rsidRPr="00733335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一</w:t>
            </w:r>
            <w:r w:rsidRPr="00733335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(</w:t>
            </w:r>
            <w:r w:rsidRPr="00733335"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  <w:t>2</w:t>
            </w:r>
            <w:r w:rsidRPr="00733335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~</w:t>
            </w:r>
            <w:r w:rsidRPr="00733335"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  <w:t>4</w:t>
            </w:r>
            <w:r w:rsidRPr="00733335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節)</w:t>
            </w:r>
          </w:p>
        </w:tc>
        <w:tc>
          <w:tcPr>
            <w:tcW w:w="1276" w:type="dxa"/>
            <w:vAlign w:val="center"/>
          </w:tcPr>
          <w:p w:rsidR="00733335" w:rsidRPr="00733335" w:rsidRDefault="00733335" w:rsidP="00733335">
            <w:pPr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</w:pPr>
            <w:r w:rsidRPr="00733335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C</w:t>
            </w:r>
            <w:r w:rsidRPr="00733335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YB04</w:t>
            </w:r>
          </w:p>
        </w:tc>
        <w:tc>
          <w:tcPr>
            <w:tcW w:w="1804" w:type="dxa"/>
            <w:vAlign w:val="center"/>
          </w:tcPr>
          <w:p w:rsidR="00733335" w:rsidRPr="00733335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</w:pPr>
            <w:r w:rsidRPr="00733335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SY601</w:t>
            </w:r>
          </w:p>
          <w:p w:rsidR="00733335" w:rsidRPr="00733335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</w:pPr>
            <w:r w:rsidRPr="00733335"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  <w:t>(</w:t>
            </w:r>
            <w:r w:rsidRPr="00733335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第</w:t>
            </w:r>
            <w:r w:rsidRPr="00733335"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  <w:t>1</w:t>
            </w:r>
            <w:r w:rsidRPr="00733335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～4週</w:t>
            </w:r>
            <w:r w:rsidRPr="00733335"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  <w:t>)</w:t>
            </w:r>
          </w:p>
        </w:tc>
      </w:tr>
      <w:tr w:rsidR="00733335" w:rsidTr="002B23AC">
        <w:trPr>
          <w:trHeight w:val="944"/>
          <w:jc w:val="center"/>
        </w:trPr>
        <w:tc>
          <w:tcPr>
            <w:tcW w:w="1545" w:type="dxa"/>
            <w:vAlign w:val="center"/>
          </w:tcPr>
          <w:p w:rsidR="00733335" w:rsidRPr="007C7A06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7C7A06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四國企3B</w:t>
            </w:r>
          </w:p>
        </w:tc>
        <w:tc>
          <w:tcPr>
            <w:tcW w:w="2409" w:type="dxa"/>
            <w:vAlign w:val="center"/>
          </w:tcPr>
          <w:p w:rsidR="00733335" w:rsidRPr="007C7A06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7C7A06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實務專題(一)</w:t>
            </w:r>
          </w:p>
        </w:tc>
        <w:tc>
          <w:tcPr>
            <w:tcW w:w="1560" w:type="dxa"/>
            <w:vAlign w:val="center"/>
          </w:tcPr>
          <w:p w:rsidR="00733335" w:rsidRPr="007C7A06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7C7A06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林永順</w:t>
            </w:r>
          </w:p>
        </w:tc>
        <w:tc>
          <w:tcPr>
            <w:tcW w:w="1842" w:type="dxa"/>
            <w:vAlign w:val="center"/>
          </w:tcPr>
          <w:p w:rsidR="00733335" w:rsidRPr="007C7A06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7C7A06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週三(</w:t>
            </w:r>
            <w:r w:rsidRPr="007C7A06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2</w:t>
            </w:r>
            <w:r w:rsidRPr="007C7A06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~</w:t>
            </w:r>
            <w:r w:rsidRPr="007C7A06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4</w:t>
            </w:r>
            <w:r w:rsidRPr="007C7A06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節)</w:t>
            </w:r>
          </w:p>
        </w:tc>
        <w:tc>
          <w:tcPr>
            <w:tcW w:w="1276" w:type="dxa"/>
            <w:vAlign w:val="center"/>
          </w:tcPr>
          <w:p w:rsidR="00733335" w:rsidRPr="007C7A06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7C7A06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CYB01</w:t>
            </w:r>
          </w:p>
        </w:tc>
        <w:tc>
          <w:tcPr>
            <w:tcW w:w="1804" w:type="dxa"/>
            <w:vAlign w:val="center"/>
          </w:tcPr>
          <w:p w:rsidR="00733335" w:rsidRPr="007C7A06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7C7A06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SY61</w:t>
            </w:r>
            <w:r w:rsidRPr="007C7A06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3</w:t>
            </w:r>
          </w:p>
          <w:p w:rsidR="00733335" w:rsidRPr="007C7A06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7C7A06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(</w:t>
            </w:r>
            <w:r w:rsidRPr="007C7A06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第</w:t>
            </w:r>
            <w:r w:rsidRPr="007C7A06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1</w:t>
            </w:r>
            <w:r w:rsidRPr="007C7A06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～4週</w:t>
            </w:r>
            <w:r w:rsidRPr="007C7A06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)</w:t>
            </w:r>
          </w:p>
        </w:tc>
      </w:tr>
      <w:tr w:rsidR="00733335" w:rsidTr="002B23AC">
        <w:trPr>
          <w:trHeight w:val="944"/>
          <w:jc w:val="center"/>
        </w:trPr>
        <w:tc>
          <w:tcPr>
            <w:tcW w:w="1545" w:type="dxa"/>
            <w:vAlign w:val="center"/>
          </w:tcPr>
          <w:p w:rsidR="00733335" w:rsidRPr="00D04171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</w:pPr>
            <w:r w:rsidRPr="00D04171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四國企3C</w:t>
            </w:r>
          </w:p>
        </w:tc>
        <w:tc>
          <w:tcPr>
            <w:tcW w:w="2409" w:type="dxa"/>
            <w:vAlign w:val="center"/>
          </w:tcPr>
          <w:p w:rsidR="00733335" w:rsidRPr="00D04171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</w:pPr>
            <w:r w:rsidRPr="00D04171"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  <w:t>外匯操作與風險管理</w:t>
            </w:r>
          </w:p>
        </w:tc>
        <w:tc>
          <w:tcPr>
            <w:tcW w:w="1560" w:type="dxa"/>
            <w:vAlign w:val="center"/>
          </w:tcPr>
          <w:p w:rsidR="00733335" w:rsidRPr="00D04171" w:rsidRDefault="00733335" w:rsidP="00733335">
            <w:pPr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  <w:t>黃美賢</w:t>
            </w:r>
          </w:p>
        </w:tc>
        <w:tc>
          <w:tcPr>
            <w:tcW w:w="1842" w:type="dxa"/>
            <w:vAlign w:val="center"/>
          </w:tcPr>
          <w:p w:rsidR="00733335" w:rsidRPr="00D04171" w:rsidRDefault="00733335" w:rsidP="00733335">
            <w:pPr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</w:pPr>
            <w:r w:rsidRPr="00D04171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週</w:t>
            </w:r>
            <w:r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四</w:t>
            </w:r>
            <w:r w:rsidRPr="00D04171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(</w:t>
            </w:r>
            <w:r w:rsidRPr="00D04171"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  <w:t>2</w:t>
            </w:r>
            <w:r w:rsidRPr="00D04171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~</w:t>
            </w:r>
            <w:r w:rsidRPr="00D04171"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  <w:t>4</w:t>
            </w:r>
            <w:r w:rsidRPr="00D04171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節)</w:t>
            </w:r>
          </w:p>
        </w:tc>
        <w:tc>
          <w:tcPr>
            <w:tcW w:w="1276" w:type="dxa"/>
            <w:vAlign w:val="center"/>
          </w:tcPr>
          <w:p w:rsidR="00733335" w:rsidRPr="00D04171" w:rsidRDefault="00733335" w:rsidP="00733335">
            <w:pPr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</w:pPr>
            <w:r w:rsidRPr="00D04171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CYB01</w:t>
            </w:r>
          </w:p>
        </w:tc>
        <w:tc>
          <w:tcPr>
            <w:tcW w:w="1804" w:type="dxa"/>
            <w:vAlign w:val="center"/>
          </w:tcPr>
          <w:p w:rsidR="00733335" w:rsidRPr="00D04171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</w:pPr>
            <w:r w:rsidRPr="00D04171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SY6</w:t>
            </w:r>
            <w:r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  <w:t>01</w:t>
            </w:r>
          </w:p>
          <w:p w:rsidR="00733335" w:rsidRPr="00D04171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</w:pPr>
            <w:r w:rsidRPr="00D04171"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  <w:t>(</w:t>
            </w:r>
            <w:r w:rsidRPr="00D04171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第</w:t>
            </w:r>
            <w:r w:rsidRPr="00D04171"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  <w:t>1</w:t>
            </w:r>
            <w:r w:rsidRPr="00D04171">
              <w:rPr>
                <w:rFonts w:ascii="微軟正黑體" w:eastAsia="微軟正黑體" w:hAnsi="微軟正黑體" w:hint="eastAsia"/>
                <w:color w:val="FF0000"/>
                <w:sz w:val="26"/>
                <w:szCs w:val="26"/>
                <w:highlight w:val="yellow"/>
              </w:rPr>
              <w:t>～4週</w:t>
            </w:r>
            <w:r w:rsidRPr="00D04171">
              <w:rPr>
                <w:rFonts w:ascii="微軟正黑體" w:eastAsia="微軟正黑體" w:hAnsi="微軟正黑體"/>
                <w:color w:val="FF0000"/>
                <w:sz w:val="26"/>
                <w:szCs w:val="26"/>
                <w:highlight w:val="yellow"/>
              </w:rPr>
              <w:t>)</w:t>
            </w:r>
          </w:p>
        </w:tc>
      </w:tr>
      <w:tr w:rsidR="00733335" w:rsidTr="002B23AC">
        <w:trPr>
          <w:trHeight w:val="944"/>
          <w:jc w:val="center"/>
        </w:trPr>
        <w:tc>
          <w:tcPr>
            <w:tcW w:w="1545" w:type="dxa"/>
            <w:vAlign w:val="center"/>
          </w:tcPr>
          <w:p w:rsidR="00733335" w:rsidRPr="00822BE2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四國企2B</w:t>
            </w:r>
          </w:p>
        </w:tc>
        <w:tc>
          <w:tcPr>
            <w:tcW w:w="2409" w:type="dxa"/>
            <w:vAlign w:val="center"/>
          </w:tcPr>
          <w:p w:rsidR="00733335" w:rsidRPr="00822BE2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財務管理</w:t>
            </w:r>
          </w:p>
        </w:tc>
        <w:tc>
          <w:tcPr>
            <w:tcW w:w="1560" w:type="dxa"/>
            <w:vAlign w:val="center"/>
          </w:tcPr>
          <w:p w:rsidR="00733335" w:rsidRPr="00822BE2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林惠齡</w:t>
            </w:r>
          </w:p>
        </w:tc>
        <w:tc>
          <w:tcPr>
            <w:tcW w:w="1842" w:type="dxa"/>
            <w:vAlign w:val="center"/>
          </w:tcPr>
          <w:p w:rsidR="00733335" w:rsidRPr="00822BE2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週五(2~4節)</w:t>
            </w:r>
          </w:p>
        </w:tc>
        <w:tc>
          <w:tcPr>
            <w:tcW w:w="1276" w:type="dxa"/>
            <w:vAlign w:val="center"/>
          </w:tcPr>
          <w:p w:rsidR="00733335" w:rsidRPr="00822BE2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CYB01</w:t>
            </w:r>
          </w:p>
        </w:tc>
        <w:tc>
          <w:tcPr>
            <w:tcW w:w="1804" w:type="dxa"/>
            <w:vAlign w:val="center"/>
          </w:tcPr>
          <w:p w:rsidR="00733335" w:rsidRPr="00822BE2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SY614</w:t>
            </w:r>
          </w:p>
          <w:p w:rsidR="00733335" w:rsidRPr="00822BE2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(</w:t>
            </w: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第</w:t>
            </w:r>
            <w:r w:rsidRPr="00822BE2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1</w:t>
            </w: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～4週</w:t>
            </w:r>
            <w:r w:rsidRPr="00822BE2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)</w:t>
            </w:r>
          </w:p>
        </w:tc>
      </w:tr>
      <w:tr w:rsidR="00733335" w:rsidTr="002B23AC">
        <w:trPr>
          <w:trHeight w:val="944"/>
          <w:jc w:val="center"/>
        </w:trPr>
        <w:tc>
          <w:tcPr>
            <w:tcW w:w="1545" w:type="dxa"/>
            <w:vAlign w:val="center"/>
          </w:tcPr>
          <w:p w:rsidR="00733335" w:rsidRPr="00822BE2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四國企3A</w:t>
            </w:r>
          </w:p>
        </w:tc>
        <w:tc>
          <w:tcPr>
            <w:tcW w:w="2409" w:type="dxa"/>
            <w:vAlign w:val="center"/>
          </w:tcPr>
          <w:p w:rsidR="00733335" w:rsidRPr="00822BE2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貿易英文寫作</w:t>
            </w:r>
          </w:p>
        </w:tc>
        <w:tc>
          <w:tcPr>
            <w:tcW w:w="1560" w:type="dxa"/>
            <w:vAlign w:val="center"/>
          </w:tcPr>
          <w:p w:rsidR="00733335" w:rsidRPr="00822BE2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林淑媛</w:t>
            </w:r>
          </w:p>
        </w:tc>
        <w:tc>
          <w:tcPr>
            <w:tcW w:w="1842" w:type="dxa"/>
            <w:vAlign w:val="center"/>
          </w:tcPr>
          <w:p w:rsidR="00733335" w:rsidRPr="00822BE2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週四(2~4節)</w:t>
            </w:r>
          </w:p>
        </w:tc>
        <w:tc>
          <w:tcPr>
            <w:tcW w:w="1276" w:type="dxa"/>
            <w:vAlign w:val="center"/>
          </w:tcPr>
          <w:p w:rsidR="00733335" w:rsidRPr="00822BE2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CYB03</w:t>
            </w:r>
          </w:p>
        </w:tc>
        <w:tc>
          <w:tcPr>
            <w:tcW w:w="1804" w:type="dxa"/>
            <w:vAlign w:val="center"/>
          </w:tcPr>
          <w:p w:rsidR="00733335" w:rsidRPr="00822BE2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SY620</w:t>
            </w:r>
          </w:p>
          <w:p w:rsidR="00733335" w:rsidRPr="00822BE2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(</w:t>
            </w: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第</w:t>
            </w:r>
            <w:r w:rsidRPr="00822BE2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1</w:t>
            </w: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～4週</w:t>
            </w:r>
            <w:r w:rsidRPr="00822BE2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)</w:t>
            </w:r>
          </w:p>
        </w:tc>
      </w:tr>
      <w:tr w:rsidR="00733335" w:rsidTr="002B23AC">
        <w:trPr>
          <w:trHeight w:val="944"/>
          <w:jc w:val="center"/>
        </w:trPr>
        <w:tc>
          <w:tcPr>
            <w:tcW w:w="1545" w:type="dxa"/>
            <w:vAlign w:val="center"/>
          </w:tcPr>
          <w:p w:rsidR="00733335" w:rsidRPr="00822BE2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四國企3D</w:t>
            </w:r>
          </w:p>
        </w:tc>
        <w:tc>
          <w:tcPr>
            <w:tcW w:w="2409" w:type="dxa"/>
            <w:vAlign w:val="center"/>
          </w:tcPr>
          <w:p w:rsidR="00733335" w:rsidRPr="00822BE2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實務專題</w:t>
            </w:r>
          </w:p>
        </w:tc>
        <w:tc>
          <w:tcPr>
            <w:tcW w:w="1560" w:type="dxa"/>
            <w:vAlign w:val="center"/>
          </w:tcPr>
          <w:p w:rsidR="00733335" w:rsidRPr="00822BE2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李宗愷</w:t>
            </w:r>
          </w:p>
        </w:tc>
        <w:tc>
          <w:tcPr>
            <w:tcW w:w="1842" w:type="dxa"/>
            <w:vAlign w:val="center"/>
          </w:tcPr>
          <w:p w:rsidR="00733335" w:rsidRPr="00822BE2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週五(2~4節)</w:t>
            </w:r>
          </w:p>
        </w:tc>
        <w:tc>
          <w:tcPr>
            <w:tcW w:w="1276" w:type="dxa"/>
            <w:vAlign w:val="center"/>
          </w:tcPr>
          <w:p w:rsidR="00733335" w:rsidRPr="00822BE2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CYB03</w:t>
            </w:r>
          </w:p>
        </w:tc>
        <w:tc>
          <w:tcPr>
            <w:tcW w:w="1804" w:type="dxa"/>
            <w:vAlign w:val="center"/>
          </w:tcPr>
          <w:p w:rsidR="00733335" w:rsidRPr="00822BE2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SY616</w:t>
            </w:r>
          </w:p>
          <w:p w:rsidR="00733335" w:rsidRPr="00822BE2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</w:pPr>
            <w:r w:rsidRPr="00822BE2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(</w:t>
            </w: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第</w:t>
            </w:r>
            <w:r w:rsidRPr="00822BE2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1</w:t>
            </w:r>
            <w:r w:rsidRPr="00822BE2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～4週</w:t>
            </w:r>
            <w:r w:rsidRPr="00822BE2"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t>)</w:t>
            </w:r>
          </w:p>
        </w:tc>
      </w:tr>
      <w:tr w:rsidR="00733335" w:rsidTr="002B23AC">
        <w:trPr>
          <w:trHeight w:val="944"/>
          <w:jc w:val="center"/>
        </w:trPr>
        <w:tc>
          <w:tcPr>
            <w:tcW w:w="1545" w:type="dxa"/>
            <w:vAlign w:val="center"/>
          </w:tcPr>
          <w:p w:rsidR="00733335" w:rsidRPr="002B23AC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四國企2C</w:t>
            </w:r>
          </w:p>
        </w:tc>
        <w:tc>
          <w:tcPr>
            <w:tcW w:w="2409" w:type="dxa"/>
            <w:vAlign w:val="center"/>
          </w:tcPr>
          <w:p w:rsidR="00733335" w:rsidRPr="002B23AC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日文(二)</w:t>
            </w:r>
          </w:p>
        </w:tc>
        <w:tc>
          <w:tcPr>
            <w:tcW w:w="1560" w:type="dxa"/>
            <w:vAlign w:val="center"/>
          </w:tcPr>
          <w:p w:rsidR="00733335" w:rsidRPr="002B23AC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洪嘉鴻</w:t>
            </w:r>
          </w:p>
        </w:tc>
        <w:tc>
          <w:tcPr>
            <w:tcW w:w="1842" w:type="dxa"/>
            <w:vAlign w:val="center"/>
          </w:tcPr>
          <w:p w:rsidR="00733335" w:rsidRPr="002B23AC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週一(3~4節)</w:t>
            </w:r>
          </w:p>
        </w:tc>
        <w:tc>
          <w:tcPr>
            <w:tcW w:w="1276" w:type="dxa"/>
            <w:vAlign w:val="center"/>
          </w:tcPr>
          <w:p w:rsidR="00733335" w:rsidRPr="002B23AC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SY518</w:t>
            </w:r>
          </w:p>
        </w:tc>
        <w:tc>
          <w:tcPr>
            <w:tcW w:w="1804" w:type="dxa"/>
            <w:vAlign w:val="center"/>
          </w:tcPr>
          <w:p w:rsidR="00733335" w:rsidRPr="002B23AC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BW309</w:t>
            </w:r>
          </w:p>
          <w:p w:rsidR="00733335" w:rsidRPr="002B23AC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(全學期)</w:t>
            </w:r>
          </w:p>
        </w:tc>
      </w:tr>
      <w:tr w:rsidR="00733335" w:rsidTr="002B23AC">
        <w:trPr>
          <w:trHeight w:val="944"/>
          <w:jc w:val="center"/>
        </w:trPr>
        <w:tc>
          <w:tcPr>
            <w:tcW w:w="1545" w:type="dxa"/>
            <w:vAlign w:val="center"/>
          </w:tcPr>
          <w:p w:rsidR="00733335" w:rsidRPr="002B23AC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四國企3C</w:t>
            </w:r>
          </w:p>
        </w:tc>
        <w:tc>
          <w:tcPr>
            <w:tcW w:w="2409" w:type="dxa"/>
            <w:vAlign w:val="center"/>
          </w:tcPr>
          <w:p w:rsidR="00733335" w:rsidRPr="002B23AC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日文(四)</w:t>
            </w:r>
          </w:p>
        </w:tc>
        <w:tc>
          <w:tcPr>
            <w:tcW w:w="1560" w:type="dxa"/>
            <w:vAlign w:val="center"/>
          </w:tcPr>
          <w:p w:rsidR="00733335" w:rsidRPr="002B23AC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洪嘉鴻</w:t>
            </w:r>
          </w:p>
        </w:tc>
        <w:tc>
          <w:tcPr>
            <w:tcW w:w="1842" w:type="dxa"/>
            <w:vAlign w:val="center"/>
          </w:tcPr>
          <w:p w:rsidR="00733335" w:rsidRPr="002B23AC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週一(5~6節)</w:t>
            </w:r>
          </w:p>
        </w:tc>
        <w:tc>
          <w:tcPr>
            <w:tcW w:w="1276" w:type="dxa"/>
            <w:vAlign w:val="center"/>
          </w:tcPr>
          <w:p w:rsidR="00733335" w:rsidRPr="002B23AC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SY619</w:t>
            </w:r>
          </w:p>
        </w:tc>
        <w:tc>
          <w:tcPr>
            <w:tcW w:w="1804" w:type="dxa"/>
            <w:vAlign w:val="center"/>
          </w:tcPr>
          <w:p w:rsidR="00733335" w:rsidRPr="002B23AC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BW309</w:t>
            </w:r>
          </w:p>
          <w:p w:rsidR="00733335" w:rsidRPr="002B23AC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(全學期)</w:t>
            </w:r>
          </w:p>
        </w:tc>
      </w:tr>
      <w:tr w:rsidR="00733335" w:rsidTr="002B23AC">
        <w:trPr>
          <w:trHeight w:val="944"/>
          <w:jc w:val="center"/>
        </w:trPr>
        <w:tc>
          <w:tcPr>
            <w:tcW w:w="1545" w:type="dxa"/>
            <w:vAlign w:val="center"/>
          </w:tcPr>
          <w:p w:rsidR="00733335" w:rsidRPr="002B23AC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四國企2A</w:t>
            </w:r>
          </w:p>
        </w:tc>
        <w:tc>
          <w:tcPr>
            <w:tcW w:w="2409" w:type="dxa"/>
            <w:vAlign w:val="center"/>
          </w:tcPr>
          <w:p w:rsidR="00733335" w:rsidRPr="002B23AC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國際人力資源管理</w:t>
            </w:r>
          </w:p>
        </w:tc>
        <w:tc>
          <w:tcPr>
            <w:tcW w:w="1560" w:type="dxa"/>
            <w:vAlign w:val="center"/>
          </w:tcPr>
          <w:p w:rsidR="00733335" w:rsidRPr="002B23AC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林永順</w:t>
            </w:r>
          </w:p>
        </w:tc>
        <w:tc>
          <w:tcPr>
            <w:tcW w:w="1842" w:type="dxa"/>
            <w:vAlign w:val="center"/>
          </w:tcPr>
          <w:p w:rsidR="00733335" w:rsidRPr="002B23AC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週二(2~4節)</w:t>
            </w:r>
          </w:p>
        </w:tc>
        <w:tc>
          <w:tcPr>
            <w:tcW w:w="1276" w:type="dxa"/>
            <w:vAlign w:val="center"/>
          </w:tcPr>
          <w:p w:rsidR="00733335" w:rsidRPr="002B23AC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SY515</w:t>
            </w:r>
          </w:p>
        </w:tc>
        <w:tc>
          <w:tcPr>
            <w:tcW w:w="1804" w:type="dxa"/>
            <w:vAlign w:val="center"/>
          </w:tcPr>
          <w:p w:rsidR="00733335" w:rsidRPr="002B23AC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BW309</w:t>
            </w:r>
          </w:p>
          <w:p w:rsidR="00733335" w:rsidRPr="002B23AC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(全學期)</w:t>
            </w:r>
          </w:p>
        </w:tc>
      </w:tr>
      <w:tr w:rsidR="00733335" w:rsidTr="002B23AC">
        <w:trPr>
          <w:trHeight w:val="944"/>
          <w:jc w:val="center"/>
        </w:trPr>
        <w:tc>
          <w:tcPr>
            <w:tcW w:w="1545" w:type="dxa"/>
            <w:vAlign w:val="center"/>
          </w:tcPr>
          <w:p w:rsidR="00733335" w:rsidRPr="002B23AC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四國企2C</w:t>
            </w:r>
          </w:p>
        </w:tc>
        <w:tc>
          <w:tcPr>
            <w:tcW w:w="2409" w:type="dxa"/>
            <w:vAlign w:val="center"/>
          </w:tcPr>
          <w:p w:rsidR="00733335" w:rsidRPr="002B23AC" w:rsidRDefault="00733335" w:rsidP="0073333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國際市場分析</w:t>
            </w:r>
          </w:p>
        </w:tc>
        <w:tc>
          <w:tcPr>
            <w:tcW w:w="1560" w:type="dxa"/>
            <w:vAlign w:val="center"/>
          </w:tcPr>
          <w:p w:rsidR="00733335" w:rsidRPr="002B23AC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李陳國</w:t>
            </w:r>
          </w:p>
        </w:tc>
        <w:tc>
          <w:tcPr>
            <w:tcW w:w="1842" w:type="dxa"/>
            <w:vAlign w:val="center"/>
          </w:tcPr>
          <w:p w:rsidR="00733335" w:rsidRPr="002B23AC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週四(2~4節)</w:t>
            </w:r>
          </w:p>
        </w:tc>
        <w:tc>
          <w:tcPr>
            <w:tcW w:w="1276" w:type="dxa"/>
            <w:vAlign w:val="center"/>
          </w:tcPr>
          <w:p w:rsidR="00733335" w:rsidRPr="002B23AC" w:rsidRDefault="00733335" w:rsidP="0073333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SY519</w:t>
            </w:r>
          </w:p>
        </w:tc>
        <w:tc>
          <w:tcPr>
            <w:tcW w:w="1804" w:type="dxa"/>
            <w:vAlign w:val="center"/>
          </w:tcPr>
          <w:p w:rsidR="00733335" w:rsidRPr="002B23AC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BW309</w:t>
            </w:r>
          </w:p>
          <w:p w:rsidR="00733335" w:rsidRPr="002B23AC" w:rsidRDefault="00733335" w:rsidP="00733335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23AC">
              <w:rPr>
                <w:rFonts w:ascii="微軟正黑體" w:eastAsia="微軟正黑體" w:hAnsi="微軟正黑體" w:hint="eastAsia"/>
                <w:sz w:val="26"/>
                <w:szCs w:val="26"/>
              </w:rPr>
              <w:t>(全學期)</w:t>
            </w:r>
          </w:p>
        </w:tc>
      </w:tr>
    </w:tbl>
    <w:p w:rsidR="006E4215" w:rsidRDefault="006E4215" w:rsidP="00A526F8">
      <w:pPr>
        <w:spacing w:line="400" w:lineRule="exact"/>
      </w:pPr>
    </w:p>
    <w:sectPr w:rsidR="006E4215" w:rsidSect="00FE74A3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A6" w:rsidRDefault="00CF3DA6" w:rsidP="00CF3DA6">
      <w:r>
        <w:separator/>
      </w:r>
    </w:p>
  </w:endnote>
  <w:endnote w:type="continuationSeparator" w:id="0">
    <w:p w:rsidR="00CF3DA6" w:rsidRDefault="00CF3DA6" w:rsidP="00CF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A6" w:rsidRDefault="00CF3DA6" w:rsidP="00CF3DA6">
      <w:r>
        <w:separator/>
      </w:r>
    </w:p>
  </w:footnote>
  <w:footnote w:type="continuationSeparator" w:id="0">
    <w:p w:rsidR="00CF3DA6" w:rsidRDefault="00CF3DA6" w:rsidP="00CF3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15"/>
    <w:rsid w:val="002B23AC"/>
    <w:rsid w:val="00435463"/>
    <w:rsid w:val="006B2CEA"/>
    <w:rsid w:val="006E4215"/>
    <w:rsid w:val="00733335"/>
    <w:rsid w:val="007C7A06"/>
    <w:rsid w:val="00822BE2"/>
    <w:rsid w:val="008D2451"/>
    <w:rsid w:val="00A526F8"/>
    <w:rsid w:val="00CF3DA6"/>
    <w:rsid w:val="00D04171"/>
    <w:rsid w:val="00D558E7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C9D452"/>
  <w15:chartTrackingRefBased/>
  <w15:docId w15:val="{6EFE7019-ED76-4BC3-809B-B91C541B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54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D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D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2020-02-25T03:05:00Z</cp:lastPrinted>
  <dcterms:created xsi:type="dcterms:W3CDTF">2020-02-25T01:32:00Z</dcterms:created>
  <dcterms:modified xsi:type="dcterms:W3CDTF">2020-02-26T06:09:00Z</dcterms:modified>
</cp:coreProperties>
</file>